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CD1B5" w14:textId="77777777" w:rsidR="00766B41" w:rsidRDefault="00766B41" w:rsidP="00766B41">
      <w:pPr>
        <w:pStyle w:val="NormalWeb"/>
      </w:pPr>
      <w:r w:rsidRPr="000B7B23">
        <w:rPr>
          <w:noProof/>
          <w:lang w:val="en-IE" w:eastAsia="en-US"/>
        </w:rPr>
        <w:drawing>
          <wp:anchor distT="0" distB="0" distL="114300" distR="114300" simplePos="0" relativeHeight="251659264" behindDoc="0" locked="0" layoutInCell="1" allowOverlap="1" wp14:anchorId="7F9251E9" wp14:editId="7CF4B9D6">
            <wp:simplePos x="0" y="0"/>
            <wp:positionH relativeFrom="column">
              <wp:posOffset>1692729</wp:posOffset>
            </wp:positionH>
            <wp:positionV relativeFrom="paragraph">
              <wp:posOffset>-402771</wp:posOffset>
            </wp:positionV>
            <wp:extent cx="2194560" cy="648585"/>
            <wp:effectExtent l="0" t="0" r="0" b="0"/>
            <wp:wrapNone/>
            <wp:docPr id="1405173328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173328" name="Picture 1" descr="A close-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64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29E3737" wp14:editId="6AC404B0">
            <wp:simplePos x="0" y="0"/>
            <wp:positionH relativeFrom="column">
              <wp:posOffset>-70757</wp:posOffset>
            </wp:positionH>
            <wp:positionV relativeFrom="paragraph">
              <wp:posOffset>-402771</wp:posOffset>
            </wp:positionV>
            <wp:extent cx="1568326" cy="1979969"/>
            <wp:effectExtent l="0" t="0" r="0" b="0"/>
            <wp:wrapNone/>
            <wp:docPr id="2084206103" name="Picture 1" descr="A person in a blue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206103" name="Picture 1" descr="A person in a blue shi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89" t="5977" r="30280" b="12639"/>
                    <a:stretch/>
                  </pic:blipFill>
                  <pic:spPr bwMode="auto">
                    <a:xfrm>
                      <a:off x="0" y="0"/>
                      <a:ext cx="1568326" cy="1979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78097A" w14:textId="59C5BDC1" w:rsidR="00766B41" w:rsidRPr="00766B41" w:rsidRDefault="00766B41" w:rsidP="00766B41">
      <w:pPr>
        <w:pStyle w:val="NoSpacing"/>
        <w:rPr>
          <w:b/>
          <w:bCs/>
        </w:rPr>
      </w:pPr>
      <w:r>
        <w:t xml:space="preserve">                                                            </w:t>
      </w:r>
      <w:r w:rsidR="000D3E71">
        <w:rPr>
          <w:b/>
          <w:bCs/>
        </w:rPr>
        <w:t xml:space="preserve">Neil </w:t>
      </w:r>
      <w:r w:rsidRPr="00766B41">
        <w:rPr>
          <w:b/>
          <w:bCs/>
        </w:rPr>
        <w:t>Johnson</w:t>
      </w:r>
    </w:p>
    <w:p w14:paraId="011AAB79" w14:textId="4903439F" w:rsidR="00766B41" w:rsidRPr="00766B41" w:rsidRDefault="00766B41" w:rsidP="00766B41">
      <w:pPr>
        <w:pStyle w:val="NoSpacing"/>
        <w:rPr>
          <w:lang w:val="en-GB"/>
        </w:rPr>
      </w:pPr>
      <w:r>
        <w:t xml:space="preserve">                                                            Executive Director, Global Heart Hub</w:t>
      </w:r>
      <w:r w:rsidR="00523B76">
        <w:t xml:space="preserve"> (GHH)</w:t>
      </w:r>
    </w:p>
    <w:p w14:paraId="1DB689EB" w14:textId="160FB2A6" w:rsidR="001475CE" w:rsidRDefault="00766B41" w:rsidP="00ED0ADD">
      <w:pPr>
        <w:pStyle w:val="NoSpacing"/>
      </w:pPr>
      <w:r>
        <w:t xml:space="preserve">                     </w:t>
      </w:r>
    </w:p>
    <w:p w14:paraId="36D217D5" w14:textId="77777777" w:rsidR="00ED0ADD" w:rsidRDefault="00ED0ADD" w:rsidP="00ED0ADD">
      <w:pPr>
        <w:pStyle w:val="NoSpacing"/>
      </w:pPr>
    </w:p>
    <w:p w14:paraId="6AF97EE1" w14:textId="77777777" w:rsidR="00ED0ADD" w:rsidRDefault="00ED0ADD" w:rsidP="00ED0ADD">
      <w:pPr>
        <w:pStyle w:val="NoSpacing"/>
      </w:pPr>
    </w:p>
    <w:p w14:paraId="1BDB9CB2" w14:textId="77777777" w:rsidR="00ED0ADD" w:rsidRDefault="00ED0ADD" w:rsidP="00ED0ADD">
      <w:pPr>
        <w:pStyle w:val="NoSpacing"/>
      </w:pPr>
    </w:p>
    <w:p w14:paraId="3AF3C7CE" w14:textId="77777777" w:rsidR="00ED0ADD" w:rsidRDefault="00ED0ADD" w:rsidP="00ED0ADD">
      <w:pPr>
        <w:pStyle w:val="NoSpacing"/>
      </w:pPr>
    </w:p>
    <w:p w14:paraId="34826BD2" w14:textId="77777777" w:rsidR="00ED0ADD" w:rsidRDefault="00ED0ADD" w:rsidP="00ED0ADD">
      <w:pPr>
        <w:pStyle w:val="NoSpacing"/>
      </w:pPr>
    </w:p>
    <w:p w14:paraId="663AEAF0" w14:textId="77777777" w:rsidR="00766B41" w:rsidRDefault="00766B41" w:rsidP="00ED0ADD">
      <w:pPr>
        <w:rPr>
          <w:b/>
          <w:bCs/>
          <w:lang w:val="en-IE"/>
        </w:rPr>
      </w:pPr>
    </w:p>
    <w:p w14:paraId="5B1734AF" w14:textId="5329DDFC" w:rsidR="00ED0ADD" w:rsidRDefault="00ED0ADD" w:rsidP="00ED0ADD">
      <w:pPr>
        <w:jc w:val="both"/>
        <w:rPr>
          <w:lang w:val="en-IE"/>
        </w:rPr>
      </w:pPr>
      <w:r>
        <w:rPr>
          <w:lang w:val="en-IE"/>
        </w:rPr>
        <w:t xml:space="preserve">Neil </w:t>
      </w:r>
      <w:r w:rsidR="00A81094">
        <w:rPr>
          <w:lang w:val="en-IE"/>
        </w:rPr>
        <w:t xml:space="preserve">Johnson </w:t>
      </w:r>
      <w:r>
        <w:rPr>
          <w:lang w:val="en-IE"/>
        </w:rPr>
        <w:t xml:space="preserve">is a founder and </w:t>
      </w:r>
      <w:r w:rsidR="00766B41">
        <w:rPr>
          <w:lang w:val="en-IE"/>
        </w:rPr>
        <w:t xml:space="preserve">the </w:t>
      </w:r>
      <w:r w:rsidR="00A53D8D">
        <w:rPr>
          <w:lang w:val="en-IE"/>
        </w:rPr>
        <w:t xml:space="preserve">current </w:t>
      </w:r>
      <w:r>
        <w:rPr>
          <w:lang w:val="en-IE"/>
        </w:rPr>
        <w:t>Executive Director of the Global Heart Hub (</w:t>
      </w:r>
      <w:hyperlink r:id="rId6" w:history="1">
        <w:r>
          <w:rPr>
            <w:rStyle w:val="Hyperlink"/>
            <w:lang w:val="en-IE"/>
          </w:rPr>
          <w:t>www.globalhearthub.org</w:t>
        </w:r>
      </w:hyperlink>
      <w:r>
        <w:rPr>
          <w:lang w:val="en-IE"/>
        </w:rPr>
        <w:t xml:space="preserve">), the </w:t>
      </w:r>
      <w:r w:rsidR="00A53D8D">
        <w:rPr>
          <w:lang w:val="en-IE"/>
        </w:rPr>
        <w:t xml:space="preserve">first </w:t>
      </w:r>
      <w:r>
        <w:rPr>
          <w:lang w:val="en-IE"/>
        </w:rPr>
        <w:t xml:space="preserve">international alliance of heart patient organisations. The Global Heart Hub aims to provide a voice for those living with or affected by cardiovascular disease. </w:t>
      </w:r>
    </w:p>
    <w:p w14:paraId="244D0307" w14:textId="77777777" w:rsidR="00ED0ADD" w:rsidRDefault="00ED0ADD" w:rsidP="00ED0ADD">
      <w:pPr>
        <w:jc w:val="both"/>
        <w:rPr>
          <w:lang w:val="en-IE"/>
        </w:rPr>
      </w:pPr>
    </w:p>
    <w:p w14:paraId="2AFB64F3" w14:textId="429B443B" w:rsidR="000252EC" w:rsidRDefault="00ED0ADD" w:rsidP="00ED0ADD">
      <w:pPr>
        <w:jc w:val="both"/>
        <w:rPr>
          <w:lang w:val="en-IE"/>
        </w:rPr>
      </w:pPr>
      <w:r>
        <w:rPr>
          <w:lang w:val="en-IE"/>
        </w:rPr>
        <w:t>Neil was Chief Executive of the Irish Heart &amp; Stroke non-profit organisation, Croí (</w:t>
      </w:r>
      <w:hyperlink r:id="rId7" w:history="1">
        <w:r>
          <w:rPr>
            <w:rStyle w:val="Hyperlink"/>
            <w:lang w:val="en-IE"/>
          </w:rPr>
          <w:t>www.croi.ie</w:t>
        </w:r>
      </w:hyperlink>
      <w:r>
        <w:rPr>
          <w:lang w:val="en-IE"/>
        </w:rPr>
        <w:t xml:space="preserve">) </w:t>
      </w:r>
      <w:r w:rsidR="00CE6B62">
        <w:rPr>
          <w:lang w:val="en-IE"/>
        </w:rPr>
        <w:t xml:space="preserve">from </w:t>
      </w:r>
      <w:r w:rsidR="00766B41" w:rsidRPr="00766B41">
        <w:rPr>
          <w:b/>
          <w:bCs/>
          <w:lang w:val="en-IE"/>
        </w:rPr>
        <w:t>1992–2023</w:t>
      </w:r>
      <w:r w:rsidR="00766B41">
        <w:rPr>
          <w:lang w:val="en-IE"/>
        </w:rPr>
        <w:t xml:space="preserve"> </w:t>
      </w:r>
      <w:r>
        <w:rPr>
          <w:lang w:val="en-IE"/>
        </w:rPr>
        <w:t xml:space="preserve">and </w:t>
      </w:r>
      <w:r w:rsidR="00543FD0">
        <w:rPr>
          <w:lang w:val="en-IE"/>
        </w:rPr>
        <w:t xml:space="preserve">he initiated and led </w:t>
      </w:r>
      <w:r w:rsidR="001D1D1B">
        <w:rPr>
          <w:lang w:val="en-IE"/>
        </w:rPr>
        <w:t>the establishment of</w:t>
      </w:r>
      <w:r w:rsidR="00454986">
        <w:rPr>
          <w:lang w:val="en-IE"/>
        </w:rPr>
        <w:t xml:space="preserve"> the </w:t>
      </w:r>
      <w:r>
        <w:rPr>
          <w:lang w:val="en-IE"/>
        </w:rPr>
        <w:t>Irish National Institute for Prevention and Cardiovascular Health</w:t>
      </w:r>
      <w:r w:rsidR="002E7652">
        <w:rPr>
          <w:lang w:val="en-IE"/>
        </w:rPr>
        <w:t xml:space="preserve"> – an independent medical research </w:t>
      </w:r>
      <w:r w:rsidR="00045FA0">
        <w:rPr>
          <w:lang w:val="en-IE"/>
        </w:rPr>
        <w:t>and education institute -</w:t>
      </w:r>
      <w:r>
        <w:rPr>
          <w:lang w:val="en-IE"/>
        </w:rPr>
        <w:t xml:space="preserve"> (</w:t>
      </w:r>
      <w:hyperlink r:id="rId8" w:history="1">
        <w:r>
          <w:rPr>
            <w:rStyle w:val="Hyperlink"/>
            <w:lang w:val="en-IE"/>
          </w:rPr>
          <w:t>www.nipc.ie</w:t>
        </w:r>
      </w:hyperlink>
      <w:r>
        <w:rPr>
          <w:lang w:val="en-IE"/>
        </w:rPr>
        <w:t xml:space="preserve">) </w:t>
      </w:r>
      <w:r w:rsidR="00CE6B62">
        <w:rPr>
          <w:lang w:val="en-IE"/>
        </w:rPr>
        <w:t xml:space="preserve">from </w:t>
      </w:r>
      <w:r w:rsidR="00766B41" w:rsidRPr="00CE6B62">
        <w:rPr>
          <w:b/>
          <w:bCs/>
          <w:lang w:val="en-IE"/>
        </w:rPr>
        <w:t>20</w:t>
      </w:r>
      <w:r w:rsidR="00CE6B62" w:rsidRPr="00CE6B62">
        <w:rPr>
          <w:b/>
          <w:bCs/>
          <w:lang w:val="en-IE"/>
        </w:rPr>
        <w:t>14</w:t>
      </w:r>
      <w:r w:rsidR="00CE6B62">
        <w:rPr>
          <w:b/>
          <w:bCs/>
          <w:lang w:val="en-IE"/>
        </w:rPr>
        <w:t>–</w:t>
      </w:r>
      <w:r w:rsidR="00CE6B62" w:rsidRPr="00CE6B62">
        <w:rPr>
          <w:b/>
          <w:bCs/>
          <w:lang w:val="en-IE"/>
        </w:rPr>
        <w:t>2023</w:t>
      </w:r>
      <w:r w:rsidR="00CE6B62">
        <w:rPr>
          <w:lang w:val="en-IE"/>
        </w:rPr>
        <w:t>.</w:t>
      </w:r>
      <w:r w:rsidR="00045FA0">
        <w:rPr>
          <w:lang w:val="en-IE"/>
        </w:rPr>
        <w:t xml:space="preserve"> NIPC </w:t>
      </w:r>
      <w:r w:rsidR="00A42504">
        <w:rPr>
          <w:lang w:val="en-IE"/>
        </w:rPr>
        <w:t xml:space="preserve">has </w:t>
      </w:r>
      <w:r w:rsidR="00016E40">
        <w:rPr>
          <w:lang w:val="en-IE"/>
        </w:rPr>
        <w:t xml:space="preserve">since </w:t>
      </w:r>
      <w:r w:rsidR="00A42504">
        <w:rPr>
          <w:lang w:val="en-IE"/>
        </w:rPr>
        <w:t>spearheaded the</w:t>
      </w:r>
      <w:r w:rsidR="004F7505" w:rsidRPr="004F7505">
        <w:t xml:space="preserve"> </w:t>
      </w:r>
      <w:r w:rsidR="004F7505">
        <w:t xml:space="preserve">development &amp; delivery of a suite of MSc postgraduate courses </w:t>
      </w:r>
      <w:r w:rsidR="005822FE">
        <w:t xml:space="preserve">in CVD Prevention </w:t>
      </w:r>
      <w:r w:rsidR="004F7505">
        <w:t>at the University of Galway</w:t>
      </w:r>
      <w:r w:rsidR="000252EC">
        <w:t xml:space="preserve"> (</w:t>
      </w:r>
      <w:r w:rsidR="004F7505">
        <w:t>Ireland</w:t>
      </w:r>
      <w:r w:rsidR="000252EC">
        <w:t xml:space="preserve">) </w:t>
      </w:r>
      <w:r w:rsidR="004F7505">
        <w:t>and is leading a significant program of international epidemiological research projects</w:t>
      </w:r>
      <w:r w:rsidR="003F1D13">
        <w:t xml:space="preserve"> under the direction of Prof David Wood and Prof Bill McEvoy.</w:t>
      </w:r>
    </w:p>
    <w:p w14:paraId="404D282F" w14:textId="77777777" w:rsidR="000252EC" w:rsidRDefault="000252EC" w:rsidP="00ED0ADD">
      <w:pPr>
        <w:jc w:val="both"/>
        <w:rPr>
          <w:lang w:val="en-IE"/>
        </w:rPr>
      </w:pPr>
    </w:p>
    <w:p w14:paraId="3979FB23" w14:textId="6C0CDCA3" w:rsidR="00ED0ADD" w:rsidRDefault="000252EC" w:rsidP="00ED0ADD">
      <w:pPr>
        <w:jc w:val="both"/>
        <w:rPr>
          <w:lang w:val="en-IE"/>
        </w:rPr>
      </w:pPr>
      <w:r>
        <w:rPr>
          <w:lang w:val="en-IE"/>
        </w:rPr>
        <w:t>Neil</w:t>
      </w:r>
      <w:r w:rsidR="00ED0ADD">
        <w:rPr>
          <w:lang w:val="en-IE"/>
        </w:rPr>
        <w:t xml:space="preserve"> has </w:t>
      </w:r>
      <w:r w:rsidR="002D3523">
        <w:rPr>
          <w:lang w:val="en-IE"/>
        </w:rPr>
        <w:t>extensive</w:t>
      </w:r>
      <w:r w:rsidR="00ED0ADD">
        <w:rPr>
          <w:lang w:val="en-IE"/>
        </w:rPr>
        <w:t xml:space="preserve"> </w:t>
      </w:r>
      <w:r w:rsidR="00016E40">
        <w:rPr>
          <w:lang w:val="en-IE"/>
        </w:rPr>
        <w:t>senior</w:t>
      </w:r>
      <w:r w:rsidR="00346A09">
        <w:rPr>
          <w:lang w:val="en-IE"/>
        </w:rPr>
        <w:t xml:space="preserve"> management and development </w:t>
      </w:r>
      <w:r w:rsidR="00ED0ADD">
        <w:rPr>
          <w:lang w:val="en-IE"/>
        </w:rPr>
        <w:t xml:space="preserve">experience in the </w:t>
      </w:r>
      <w:r w:rsidR="00753E65">
        <w:rPr>
          <w:lang w:val="en-IE"/>
        </w:rPr>
        <w:t>social enterprise</w:t>
      </w:r>
      <w:r w:rsidR="00ED0ADD">
        <w:rPr>
          <w:lang w:val="en-IE"/>
        </w:rPr>
        <w:t xml:space="preserve"> sector</w:t>
      </w:r>
      <w:r w:rsidR="002D3523">
        <w:rPr>
          <w:lang w:val="en-IE"/>
        </w:rPr>
        <w:t xml:space="preserve">, </w:t>
      </w:r>
      <w:r w:rsidR="00370D40">
        <w:rPr>
          <w:lang w:val="en-IE"/>
        </w:rPr>
        <w:t>over 32 years of which are</w:t>
      </w:r>
      <w:r w:rsidR="00ED0ADD">
        <w:rPr>
          <w:lang w:val="en-IE"/>
        </w:rPr>
        <w:t xml:space="preserve"> in the field of cardiovascular health – working across prevention,</w:t>
      </w:r>
      <w:r w:rsidR="00E02ED5">
        <w:rPr>
          <w:lang w:val="en-IE"/>
        </w:rPr>
        <w:t xml:space="preserve"> </w:t>
      </w:r>
      <w:r w:rsidR="00ED0ADD">
        <w:rPr>
          <w:lang w:val="en-IE"/>
        </w:rPr>
        <w:t>education</w:t>
      </w:r>
      <w:r w:rsidR="00E02ED5">
        <w:rPr>
          <w:lang w:val="en-IE"/>
        </w:rPr>
        <w:t>, patient engagement</w:t>
      </w:r>
      <w:r w:rsidR="00B13F6A">
        <w:rPr>
          <w:lang w:val="en-IE"/>
        </w:rPr>
        <w:t xml:space="preserve">, service innovation &amp; implementation </w:t>
      </w:r>
      <w:r w:rsidR="00ED0ADD">
        <w:rPr>
          <w:lang w:val="en-IE"/>
        </w:rPr>
        <w:t xml:space="preserve">and patient advocacy. He is a founder of Ireland’s first Heart &amp; Stroke Centre dedicated to cardiovascular health and wellbeing which </w:t>
      </w:r>
      <w:r w:rsidR="005D4324">
        <w:rPr>
          <w:lang w:val="en-IE"/>
        </w:rPr>
        <w:t xml:space="preserve">has been </w:t>
      </w:r>
      <w:r w:rsidR="00FB43FB">
        <w:rPr>
          <w:lang w:val="en-IE"/>
        </w:rPr>
        <w:t>accredited</w:t>
      </w:r>
      <w:r w:rsidR="00ED0ADD">
        <w:rPr>
          <w:lang w:val="en-IE"/>
        </w:rPr>
        <w:t xml:space="preserve"> by the European Society of Cardiology as a European Centre of Excellence in CVD prevention. </w:t>
      </w:r>
    </w:p>
    <w:p w14:paraId="17A42E28" w14:textId="77777777" w:rsidR="00ED0ADD" w:rsidRDefault="00ED0ADD" w:rsidP="00ED0ADD">
      <w:pPr>
        <w:jc w:val="both"/>
        <w:rPr>
          <w:lang w:val="en-IE"/>
        </w:rPr>
      </w:pPr>
    </w:p>
    <w:p w14:paraId="17AF7883" w14:textId="138DD9FE" w:rsidR="00FD3FFC" w:rsidRDefault="00C40F34" w:rsidP="00FD3FFC">
      <w:pPr>
        <w:rPr>
          <w:rFonts w:asciiTheme="minorHAnsi" w:hAnsiTheme="minorHAnsi" w:cstheme="minorBidi"/>
        </w:rPr>
      </w:pPr>
      <w:r>
        <w:rPr>
          <w:lang w:val="en-IE"/>
        </w:rPr>
        <w:t xml:space="preserve">He </w:t>
      </w:r>
      <w:r w:rsidR="003864C7" w:rsidRPr="003864C7">
        <w:rPr>
          <w:lang w:val="en-IE"/>
        </w:rPr>
        <w:t xml:space="preserve">holds a </w:t>
      </w:r>
      <w:r w:rsidR="00F759AB">
        <w:rPr>
          <w:lang w:val="en-IE"/>
        </w:rPr>
        <w:t>first-class</w:t>
      </w:r>
      <w:r w:rsidR="00684F58">
        <w:rPr>
          <w:lang w:val="en-IE"/>
        </w:rPr>
        <w:t xml:space="preserve"> honours </w:t>
      </w:r>
      <w:r w:rsidR="003864C7" w:rsidRPr="003864C7">
        <w:rPr>
          <w:lang w:val="en-IE"/>
        </w:rPr>
        <w:t>master’s degree in psychology</w:t>
      </w:r>
      <w:r w:rsidR="00652924">
        <w:rPr>
          <w:lang w:val="en-IE"/>
        </w:rPr>
        <w:t xml:space="preserve">. He </w:t>
      </w:r>
      <w:r w:rsidR="00ED0ADD">
        <w:rPr>
          <w:lang w:val="en-IE"/>
        </w:rPr>
        <w:t>is an Honorary Clinical Fellow of the School of Medicine at the University of Galway, Ireland</w:t>
      </w:r>
      <w:r w:rsidR="002F2E4D">
        <w:rPr>
          <w:lang w:val="en-IE"/>
        </w:rPr>
        <w:t>,</w:t>
      </w:r>
      <w:r w:rsidR="00ED0ADD">
        <w:rPr>
          <w:lang w:val="en-IE"/>
        </w:rPr>
        <w:t xml:space="preserve"> and a Fellow of the National Institute for Prevention and Cardiovascular Health.</w:t>
      </w:r>
      <w:r w:rsidR="00652924">
        <w:rPr>
          <w:lang w:val="en-IE"/>
        </w:rPr>
        <w:t xml:space="preserve"> </w:t>
      </w:r>
      <w:r>
        <w:rPr>
          <w:lang w:val="en-IE"/>
        </w:rPr>
        <w:t xml:space="preserve">Among awards </w:t>
      </w:r>
      <w:r w:rsidR="006739FD">
        <w:rPr>
          <w:lang w:val="en-IE"/>
        </w:rPr>
        <w:t>he has received</w:t>
      </w:r>
      <w:r w:rsidR="00652924">
        <w:rPr>
          <w:lang w:val="en-IE"/>
        </w:rPr>
        <w:t xml:space="preserve">, </w:t>
      </w:r>
      <w:r w:rsidR="00C03538">
        <w:rPr>
          <w:lang w:val="en-IE"/>
        </w:rPr>
        <w:t xml:space="preserve">in November 2023, </w:t>
      </w:r>
      <w:r w:rsidR="00652924">
        <w:rPr>
          <w:lang w:val="en-IE"/>
        </w:rPr>
        <w:t xml:space="preserve">the University </w:t>
      </w:r>
      <w:r w:rsidR="009E45E7">
        <w:rPr>
          <w:lang w:val="en-IE"/>
        </w:rPr>
        <w:t>of Galway awarded him</w:t>
      </w:r>
      <w:r w:rsidR="00E03537">
        <w:rPr>
          <w:lang w:val="en-IE"/>
        </w:rPr>
        <w:t xml:space="preserve"> an</w:t>
      </w:r>
      <w:r w:rsidR="00CE6B62">
        <w:rPr>
          <w:lang w:val="en-IE"/>
        </w:rPr>
        <w:t xml:space="preserve"> Honorary Doctorate in Laws </w:t>
      </w:r>
      <w:r w:rsidR="00FD3FFC">
        <w:rPr>
          <w:lang w:val="en-IE"/>
        </w:rPr>
        <w:t xml:space="preserve">(LLD) </w:t>
      </w:r>
      <w:r w:rsidR="00E03537">
        <w:rPr>
          <w:lang w:val="en-IE"/>
        </w:rPr>
        <w:t xml:space="preserve">in recognition of his </w:t>
      </w:r>
      <w:r w:rsidR="00110705">
        <w:rPr>
          <w:lang w:val="en-IE"/>
        </w:rPr>
        <w:t xml:space="preserve">work in the field of cardiovascular </w:t>
      </w:r>
      <w:r w:rsidR="008E32E5">
        <w:rPr>
          <w:lang w:val="en-IE"/>
        </w:rPr>
        <w:t xml:space="preserve">health </w:t>
      </w:r>
      <w:r w:rsidR="006739FD">
        <w:rPr>
          <w:lang w:val="en-IE"/>
        </w:rPr>
        <w:t xml:space="preserve">promotion </w:t>
      </w:r>
      <w:r w:rsidR="008E32E5">
        <w:rPr>
          <w:lang w:val="en-IE"/>
        </w:rPr>
        <w:t>and patient advocacy.</w:t>
      </w:r>
      <w:r w:rsidR="00FD3FFC">
        <w:rPr>
          <w:lang w:val="en-IE"/>
        </w:rPr>
        <w:t xml:space="preserve"> </w:t>
      </w:r>
      <w:r w:rsidR="00FD3FFC">
        <w:t xml:space="preserve">Among his </w:t>
      </w:r>
      <w:r w:rsidR="009602C7">
        <w:t xml:space="preserve">other </w:t>
      </w:r>
      <w:r w:rsidR="00FD3FFC">
        <w:t>awards and recognition</w:t>
      </w:r>
      <w:r w:rsidR="009602C7">
        <w:t>s</w:t>
      </w:r>
      <w:r w:rsidR="00FD3FFC">
        <w:t xml:space="preserve"> </w:t>
      </w:r>
      <w:proofErr w:type="gramStart"/>
      <w:r w:rsidR="00FD3FFC">
        <w:t>are:</w:t>
      </w:r>
      <w:proofErr w:type="gramEnd"/>
      <w:r w:rsidR="00FD3FFC">
        <w:t xml:space="preserve"> Marketing Person of the Year Ireland (2007); Galway Person of the Year (2007); NIPC Fellow (2019); World Heart Foundation, Heart Hero (2022); and European Patient Forum, Inaugural ‘Hall of Fame’ award (2023).</w:t>
      </w:r>
    </w:p>
    <w:p w14:paraId="108B701A" w14:textId="41AEE785" w:rsidR="00ED0ADD" w:rsidRDefault="00ED0ADD" w:rsidP="00ED0ADD">
      <w:pPr>
        <w:jc w:val="both"/>
        <w:rPr>
          <w:lang w:val="en-IE"/>
        </w:rPr>
      </w:pPr>
    </w:p>
    <w:p w14:paraId="0EEA4F48" w14:textId="77777777" w:rsidR="00224715" w:rsidRDefault="00224715" w:rsidP="00ED0ADD">
      <w:pPr>
        <w:jc w:val="both"/>
        <w:rPr>
          <w:lang w:val="en-IE"/>
        </w:rPr>
      </w:pPr>
    </w:p>
    <w:p w14:paraId="4FB591F2" w14:textId="49C2E28F" w:rsidR="00B452CD" w:rsidRDefault="00224715" w:rsidP="00F759AB">
      <w:pPr>
        <w:jc w:val="both"/>
        <w:rPr>
          <w:rFonts w:asciiTheme="minorHAnsi" w:hAnsiTheme="minorHAnsi" w:cstheme="minorBidi"/>
        </w:rPr>
      </w:pPr>
      <w:r>
        <w:rPr>
          <w:lang w:val="en-IE"/>
        </w:rPr>
        <w:t xml:space="preserve">Throughout his career he has worked </w:t>
      </w:r>
      <w:r w:rsidR="00A62DEC">
        <w:rPr>
          <w:lang w:val="en-IE"/>
        </w:rPr>
        <w:t xml:space="preserve">closely </w:t>
      </w:r>
      <w:r>
        <w:rPr>
          <w:lang w:val="en-IE"/>
        </w:rPr>
        <w:t xml:space="preserve">with </w:t>
      </w:r>
      <w:r w:rsidR="002421B4">
        <w:rPr>
          <w:lang w:val="en-IE"/>
        </w:rPr>
        <w:t xml:space="preserve">individuals and families affected </w:t>
      </w:r>
      <w:r w:rsidR="00DF32C1">
        <w:rPr>
          <w:lang w:val="en-IE"/>
        </w:rPr>
        <w:t>by</w:t>
      </w:r>
      <w:r w:rsidR="002421B4">
        <w:rPr>
          <w:lang w:val="en-IE"/>
        </w:rPr>
        <w:t xml:space="preserve"> </w:t>
      </w:r>
      <w:r w:rsidR="00FD3FFC">
        <w:rPr>
          <w:lang w:val="en-IE"/>
        </w:rPr>
        <w:t>cardiovascular disease</w:t>
      </w:r>
      <w:r w:rsidR="00510B14">
        <w:rPr>
          <w:lang w:val="en-IE"/>
        </w:rPr>
        <w:t>s.</w:t>
      </w:r>
      <w:r w:rsidR="009B10A0">
        <w:rPr>
          <w:lang w:val="en-IE"/>
        </w:rPr>
        <w:t xml:space="preserve"> </w:t>
      </w:r>
      <w:r w:rsidR="004A608C">
        <w:rPr>
          <w:lang w:val="en-IE"/>
        </w:rPr>
        <w:t xml:space="preserve">In 2019 </w:t>
      </w:r>
      <w:r w:rsidR="00E6055F">
        <w:rPr>
          <w:lang w:val="en-IE"/>
        </w:rPr>
        <w:t xml:space="preserve">he established the Global Heart Hub </w:t>
      </w:r>
      <w:r w:rsidR="00BB3615">
        <w:rPr>
          <w:lang w:val="en-IE"/>
        </w:rPr>
        <w:t xml:space="preserve">(GHH) </w:t>
      </w:r>
      <w:r w:rsidR="00E6055F">
        <w:t xml:space="preserve">as the first </w:t>
      </w:r>
      <w:r w:rsidR="00BB3615">
        <w:t>umbrella organisation of</w:t>
      </w:r>
      <w:r w:rsidR="00E6055F">
        <w:t xml:space="preserve"> </w:t>
      </w:r>
      <w:r w:rsidR="00FD2B20">
        <w:t xml:space="preserve">international </w:t>
      </w:r>
      <w:r w:rsidR="00E6055F">
        <w:t>heart patient organisations</w:t>
      </w:r>
      <w:r w:rsidR="00BB3615">
        <w:t>. Currently, GHH ha</w:t>
      </w:r>
      <w:r w:rsidR="00FD2B20">
        <w:t>s</w:t>
      </w:r>
      <w:r w:rsidR="00BB3615">
        <w:t xml:space="preserve"> </w:t>
      </w:r>
      <w:r w:rsidR="00E90DA8">
        <w:t>12</w:t>
      </w:r>
      <w:r w:rsidR="008D5BDE">
        <w:t>6</w:t>
      </w:r>
      <w:r w:rsidR="00BB3615">
        <w:t xml:space="preserve"> </w:t>
      </w:r>
      <w:r w:rsidR="00684F58">
        <w:t>patient</w:t>
      </w:r>
      <w:r w:rsidR="00E6055F">
        <w:t xml:space="preserve"> </w:t>
      </w:r>
      <w:r w:rsidR="00684F58">
        <w:t xml:space="preserve">organisation affiliates from across </w:t>
      </w:r>
      <w:r w:rsidR="00384197">
        <w:t>4</w:t>
      </w:r>
      <w:r w:rsidR="008D5BDE">
        <w:t>1</w:t>
      </w:r>
      <w:r w:rsidR="00384197">
        <w:t xml:space="preserve"> countries</w:t>
      </w:r>
      <w:r w:rsidR="00E6055F">
        <w:t xml:space="preserve">. </w:t>
      </w:r>
      <w:r w:rsidR="00384197">
        <w:t>In 2023</w:t>
      </w:r>
      <w:r w:rsidR="00E6055F">
        <w:t xml:space="preserve">, he was instrumental in establishing Heart &amp; Stroke Voice Ireland, a national alliance of heart patients, stroke survivors and carer’s seeking to represent the unmet needs of this community. </w:t>
      </w:r>
      <w:r w:rsidR="00E230E1">
        <w:t xml:space="preserve">He is a strong proponent </w:t>
      </w:r>
      <w:r w:rsidR="00A7399D">
        <w:t xml:space="preserve">of </w:t>
      </w:r>
      <w:r w:rsidR="00E230E1">
        <w:t>patient engagement in all aspects of healthcare</w:t>
      </w:r>
      <w:r w:rsidR="00C43195">
        <w:t>. He has a keen interest in patient organisation capacity and capability</w:t>
      </w:r>
      <w:r w:rsidR="000E1D84">
        <w:t xml:space="preserve"> building</w:t>
      </w:r>
      <w:r w:rsidR="00A7399D">
        <w:t xml:space="preserve"> and h</w:t>
      </w:r>
      <w:r w:rsidR="000E1D84">
        <w:t xml:space="preserve">e is a regular patient advocate contributor </w:t>
      </w:r>
      <w:r w:rsidR="002143C7">
        <w:t>to international healthcare</w:t>
      </w:r>
      <w:r w:rsidR="00C00964">
        <w:t>,</w:t>
      </w:r>
      <w:r w:rsidR="002143C7">
        <w:t xml:space="preserve"> industry and research advisory boards</w:t>
      </w:r>
      <w:r w:rsidR="00F60681">
        <w:t>.</w:t>
      </w:r>
    </w:p>
    <w:p w14:paraId="64519C9D" w14:textId="77777777" w:rsidR="00B452CD" w:rsidRPr="0073379C" w:rsidRDefault="00B452CD" w:rsidP="00ED0ADD">
      <w:pPr>
        <w:pStyle w:val="NoSpacing"/>
        <w:rPr>
          <w:rFonts w:ascii="Calibri" w:hAnsi="Calibri" w:cs="Calibri"/>
        </w:rPr>
      </w:pPr>
    </w:p>
    <w:sectPr w:rsidR="00B452CD" w:rsidRPr="007337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ADD"/>
    <w:rsid w:val="00016E40"/>
    <w:rsid w:val="000252EC"/>
    <w:rsid w:val="00045FA0"/>
    <w:rsid w:val="000764F3"/>
    <w:rsid w:val="000B3250"/>
    <w:rsid w:val="000D3E71"/>
    <w:rsid w:val="000E1D84"/>
    <w:rsid w:val="00110705"/>
    <w:rsid w:val="001475CE"/>
    <w:rsid w:val="001729C0"/>
    <w:rsid w:val="001A0FB6"/>
    <w:rsid w:val="001C2E43"/>
    <w:rsid w:val="001D1D1B"/>
    <w:rsid w:val="002143C7"/>
    <w:rsid w:val="00224715"/>
    <w:rsid w:val="002421B4"/>
    <w:rsid w:val="002D3523"/>
    <w:rsid w:val="002E7652"/>
    <w:rsid w:val="002F2E4D"/>
    <w:rsid w:val="00301408"/>
    <w:rsid w:val="00346A09"/>
    <w:rsid w:val="00370D40"/>
    <w:rsid w:val="00384197"/>
    <w:rsid w:val="003864C7"/>
    <w:rsid w:val="003F1D13"/>
    <w:rsid w:val="00445AC1"/>
    <w:rsid w:val="00454986"/>
    <w:rsid w:val="00456E2F"/>
    <w:rsid w:val="00482D64"/>
    <w:rsid w:val="004A608C"/>
    <w:rsid w:val="004B78D1"/>
    <w:rsid w:val="004F7505"/>
    <w:rsid w:val="00510B14"/>
    <w:rsid w:val="0051249D"/>
    <w:rsid w:val="00523B76"/>
    <w:rsid w:val="00543FD0"/>
    <w:rsid w:val="005822FE"/>
    <w:rsid w:val="005B2593"/>
    <w:rsid w:val="005D2D87"/>
    <w:rsid w:val="005D4324"/>
    <w:rsid w:val="00616FF1"/>
    <w:rsid w:val="00652924"/>
    <w:rsid w:val="006677D3"/>
    <w:rsid w:val="006739FD"/>
    <w:rsid w:val="00684F58"/>
    <w:rsid w:val="006A6AB0"/>
    <w:rsid w:val="0073379C"/>
    <w:rsid w:val="00753E65"/>
    <w:rsid w:val="00766B41"/>
    <w:rsid w:val="007A4345"/>
    <w:rsid w:val="00803A6F"/>
    <w:rsid w:val="0082119A"/>
    <w:rsid w:val="00883DF7"/>
    <w:rsid w:val="008A3CD3"/>
    <w:rsid w:val="008D5BDE"/>
    <w:rsid w:val="008E32E5"/>
    <w:rsid w:val="008F6ECD"/>
    <w:rsid w:val="009602C7"/>
    <w:rsid w:val="00972167"/>
    <w:rsid w:val="009B10A0"/>
    <w:rsid w:val="009B7F37"/>
    <w:rsid w:val="009E45E7"/>
    <w:rsid w:val="00A04B57"/>
    <w:rsid w:val="00A42504"/>
    <w:rsid w:val="00A53D8D"/>
    <w:rsid w:val="00A62DEC"/>
    <w:rsid w:val="00A73281"/>
    <w:rsid w:val="00A7399D"/>
    <w:rsid w:val="00A81094"/>
    <w:rsid w:val="00B13F6A"/>
    <w:rsid w:val="00B155CA"/>
    <w:rsid w:val="00B25F9A"/>
    <w:rsid w:val="00B452CD"/>
    <w:rsid w:val="00B64078"/>
    <w:rsid w:val="00B64AFE"/>
    <w:rsid w:val="00BB0862"/>
    <w:rsid w:val="00BB3615"/>
    <w:rsid w:val="00BC3298"/>
    <w:rsid w:val="00C00964"/>
    <w:rsid w:val="00C03538"/>
    <w:rsid w:val="00C12A81"/>
    <w:rsid w:val="00C40F34"/>
    <w:rsid w:val="00C43195"/>
    <w:rsid w:val="00CE6B62"/>
    <w:rsid w:val="00DF32C1"/>
    <w:rsid w:val="00E02ED5"/>
    <w:rsid w:val="00E03537"/>
    <w:rsid w:val="00E230E1"/>
    <w:rsid w:val="00E6055F"/>
    <w:rsid w:val="00E90DA8"/>
    <w:rsid w:val="00ED0ADD"/>
    <w:rsid w:val="00F0048C"/>
    <w:rsid w:val="00F014F4"/>
    <w:rsid w:val="00F52B4F"/>
    <w:rsid w:val="00F60681"/>
    <w:rsid w:val="00F759AB"/>
    <w:rsid w:val="00F77EFA"/>
    <w:rsid w:val="00FB43FB"/>
    <w:rsid w:val="00FD2B20"/>
    <w:rsid w:val="00FD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0FACA"/>
  <w15:chartTrackingRefBased/>
  <w15:docId w15:val="{EE5E17D9-9EE2-472F-B6B2-3D80A1FF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ADD"/>
    <w:pPr>
      <w:spacing w:after="0" w:line="240" w:lineRule="auto"/>
    </w:pPr>
    <w:rPr>
      <w:rFonts w:ascii="Calibri" w:hAnsi="Calibri" w:cs="Calibri"/>
      <w:kern w:val="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0A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0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0A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0A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0A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0A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0A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0A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0A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0A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0A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0A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0A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0A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0A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0A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0A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0A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0A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0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0A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0A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0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0A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0A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0A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0A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0A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0AD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D0ADD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ED0ADD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766B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pc.i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roi.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lobalhearthub.org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Aupiais</dc:creator>
  <cp:keywords/>
  <dc:description/>
  <cp:lastModifiedBy>Neil Johnson</cp:lastModifiedBy>
  <cp:revision>91</cp:revision>
  <dcterms:created xsi:type="dcterms:W3CDTF">2024-02-15T16:11:00Z</dcterms:created>
  <dcterms:modified xsi:type="dcterms:W3CDTF">2024-08-31T22:10:00Z</dcterms:modified>
</cp:coreProperties>
</file>